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7A" w:rsidRDefault="0070217A">
      <w:pPr>
        <w:pStyle w:val="ConsPlusTitlePage"/>
      </w:pP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0F">
        <w:t xml:space="preserve"> </w:t>
      </w:r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Бираканское</w:t>
      </w:r>
      <w:proofErr w:type="spellEnd"/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</w:t>
      </w:r>
      <w:proofErr w:type="spellEnd"/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400F" w:rsidRPr="0040400F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15.03.2022                                                                                                      № 6</w:t>
      </w:r>
      <w:r w:rsidR="005309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70217A" w:rsidRDefault="0040400F" w:rsidP="0040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Pr="00404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Биракан</w:t>
      </w:r>
      <w:proofErr w:type="spellEnd"/>
    </w:p>
    <w:p w:rsidR="0070217A" w:rsidRDefault="0070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7A" w:rsidRDefault="0040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и проведения оценки эффективности их реализации</w:t>
      </w:r>
    </w:p>
    <w:p w:rsidR="0070217A" w:rsidRDefault="0040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17A" w:rsidRDefault="0070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consultantplus://offline/ref=CBBCB9DCD61CFF36D94A7902D1F26193470F2C48988FDB846D1B2AFC6E0466E3024487350D2A1E7C60E20EBB46E13AA6D3651A14A4164855fCu3D" w:history="1">
        <w:r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 основании </w:t>
      </w:r>
      <w:hyperlink r:id="rId10" w:tooltip="consultantplus://offline/ref=CBBCB9DCD61CFF36D94A7914D29E3B9C42017A4D9B8AD6D3304471A1390D6CB4450BDE65497C117564F75AE31CB637A5fDu7D" w:history="1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администрация городского поселения</w:t>
      </w:r>
    </w:p>
    <w:p w:rsidR="0070217A" w:rsidRDefault="0040400F" w:rsidP="0040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и проведения оценки эффективности их реализации (далее - Порядок).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«Информационном вестнике»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70217A" w:rsidRDefault="00702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7A" w:rsidRDefault="00702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7A" w:rsidRDefault="00702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7A" w:rsidRDefault="004040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17A" w:rsidRDefault="004040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 поселения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0217A" w:rsidRDefault="0040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0217A" w:rsidRDefault="007021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</w:t>
      </w:r>
    </w:p>
    <w:p w:rsidR="0070217A" w:rsidRDefault="004040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70217A" w:rsidRDefault="004040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городского поселения</w:t>
      </w:r>
    </w:p>
    <w:p w:rsidR="0070217A" w:rsidRDefault="004040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F746A">
        <w:rPr>
          <w:rFonts w:ascii="Times New Roman" w:hAnsi="Times New Roman" w:cs="Times New Roman"/>
          <w:sz w:val="28"/>
          <w:szCs w:val="28"/>
        </w:rPr>
        <w:t xml:space="preserve">от </w:t>
      </w:r>
      <w:r w:rsidR="006F746A" w:rsidRPr="006F746A">
        <w:rPr>
          <w:rFonts w:ascii="Times New Roman" w:hAnsi="Times New Roman" w:cs="Times New Roman"/>
          <w:sz w:val="28"/>
          <w:szCs w:val="28"/>
        </w:rPr>
        <w:t>15</w:t>
      </w:r>
      <w:r w:rsidRPr="006F746A">
        <w:rPr>
          <w:rFonts w:ascii="Times New Roman" w:hAnsi="Times New Roman" w:cs="Times New Roman"/>
          <w:sz w:val="28"/>
          <w:szCs w:val="28"/>
        </w:rPr>
        <w:t>.0</w:t>
      </w:r>
      <w:r w:rsidR="006F746A" w:rsidRPr="006F746A">
        <w:rPr>
          <w:rFonts w:ascii="Times New Roman" w:hAnsi="Times New Roman" w:cs="Times New Roman"/>
          <w:sz w:val="28"/>
          <w:szCs w:val="28"/>
        </w:rPr>
        <w:t>3</w:t>
      </w:r>
      <w:r w:rsidRPr="006F746A">
        <w:rPr>
          <w:rFonts w:ascii="Times New Roman" w:hAnsi="Times New Roman" w:cs="Times New Roman"/>
          <w:sz w:val="28"/>
          <w:szCs w:val="28"/>
        </w:rPr>
        <w:t>.202</w:t>
      </w:r>
      <w:r w:rsidR="006F746A" w:rsidRPr="006F746A">
        <w:rPr>
          <w:rFonts w:ascii="Times New Roman" w:hAnsi="Times New Roman" w:cs="Times New Roman"/>
          <w:sz w:val="28"/>
          <w:szCs w:val="28"/>
        </w:rPr>
        <w:t>2</w:t>
      </w:r>
      <w:r w:rsidRPr="006F746A">
        <w:rPr>
          <w:rFonts w:ascii="Times New Roman" w:hAnsi="Times New Roman" w:cs="Times New Roman"/>
          <w:sz w:val="28"/>
          <w:szCs w:val="28"/>
        </w:rPr>
        <w:t xml:space="preserve"> № </w:t>
      </w:r>
      <w:r w:rsidR="006F746A" w:rsidRPr="006F746A">
        <w:rPr>
          <w:rFonts w:ascii="Times New Roman" w:hAnsi="Times New Roman" w:cs="Times New Roman"/>
          <w:sz w:val="28"/>
          <w:szCs w:val="28"/>
        </w:rPr>
        <w:t>67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0217A" w:rsidRDefault="0040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и проведения оценки эффективности их реализации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0217A" w:rsidRDefault="0070217A">
      <w:pPr>
        <w:pStyle w:val="ConsPlusTitle"/>
        <w:ind w:left="90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решений о разработке, формировании,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проведения оценки эффективности их реализации устанавливает правила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муниципальные программы), их формировании и реализации, определяет обязательные требования к содержанию муниципальных программ, обязанности ответственных исполнителей и соисполнителей программ, а также устанавливает правила оценки эффективности их реализации.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Разработка проекта муниципальной программы осуществляется ответственным исполнителем совместно с соисполнителями в соответствии с типовым </w:t>
      </w:r>
      <w:hyperlink w:anchor="P185" w:tooltip="#P18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макетом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Программы утверждаются постановлением администрации городского поселения.</w:t>
      </w: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b w:val="0"/>
          <w:sz w:val="28"/>
          <w:szCs w:val="28"/>
        </w:rPr>
        <w:t>Основание и этапы разработки муниципальной программы.</w:t>
      </w:r>
    </w:p>
    <w:p w:rsidR="0070217A" w:rsidRDefault="0070217A">
      <w:pPr>
        <w:pStyle w:val="ConsPlusTitle"/>
        <w:ind w:left="54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0400F" w:rsidRPr="006F746A" w:rsidRDefault="0040400F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746A">
        <w:rPr>
          <w:rFonts w:ascii="Times New Roman" w:hAnsi="Times New Roman" w:cs="Times New Roman"/>
          <w:sz w:val="28"/>
          <w:szCs w:val="28"/>
        </w:rPr>
        <w:t>2.1. Разработка муниципальных программ осуществляется на основании перечня муниципальных программ (далее - Перечень), утверждаемого постановлением администрации городского поселения.</w:t>
      </w:r>
    </w:p>
    <w:p w:rsidR="0070217A" w:rsidRPr="006F746A" w:rsidRDefault="0040400F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поселения об утверждении Перечня разрабатывается специалистом администрации с учетом предложений </w:t>
      </w:r>
      <w:r w:rsidR="001A525B" w:rsidRPr="006F746A">
        <w:rPr>
          <w:rFonts w:ascii="Times New Roman" w:hAnsi="Times New Roman" w:cs="Times New Roman"/>
          <w:sz w:val="28"/>
          <w:szCs w:val="28"/>
        </w:rPr>
        <w:t>специалистов администрации – инициаторов разработки муниципальных программ</w:t>
      </w:r>
      <w:r w:rsidRPr="006F746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Для включения в Перечень инициатором разработки муниципальной программы до 1 июня текущего года подается заявка на разработку муниципальной программы </w:t>
      </w:r>
      <w:r w:rsidR="001A525B">
        <w:rPr>
          <w:rFonts w:ascii="Times New Roman" w:hAnsi="Times New Roman" w:cs="Times New Roman"/>
          <w:sz w:val="28"/>
          <w:szCs w:val="28"/>
        </w:rPr>
        <w:t>специалисту администрации, ответственному за разработку проекта постановления 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712" w:tooltip="#P7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заявке прилагается пояснительная записка, в которой указываются: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проблемы, анализ причин ее возникновения и обоснование необходимости решения проблемы программно-целевым методом, описание задач, требующих комплексного решения, и результатов, на достижение которых направлена муниципальная программа;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муниципальной программы приоритетам и целям муниципальной политики в соответствующей сфере социально-экономического развития поселения;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предполагаемая потребность в финансовых ресурсах, в том числе по источникам их обеспечения и по годам реализации муниципальной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 оценка социально-экономической эффективности муниципальной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ответственные исполнители, соисполнители муниципальной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реализации муниципальной программы.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представленных ответственными исполнителями муниципальных программ предложений </w:t>
      </w:r>
      <w:r w:rsidR="001A525B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="001A525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не позднее 15 августа текущего года готовит проект постановления администрации городского поселения об утверждении Перечня.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указываются наименование муниципальной программы, ответственный исполнитель, срок реализации муниципальной программы.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После утверждения Перечня ответственный исполнитель не позднее 15 сентября текущего года готовит проект постановления администрации городского поселения об утверждении муниципальной программы.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Формирование муниципальной программы состоит из следующих этапов: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проекта муниципальной программы в соответствии с Типовым макетом муниципальной программы по </w:t>
      </w:r>
      <w:hyperlink r:id="rId11" w:tooltip="consultantplus://offline/ref=94E9D4D7F0A978EEFF4FE47AAA79479E653D94548EBE438E2B241E68BC91EC8D754A77A03DCBAD6410FE452E6002189F763BDCA921FA1245A051F6l6nBX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согласование и экспертиза проекта муниципальной программы;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общественное обсуждение проекта муниципальной программы;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постановления об утверждении муниципальной программы.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Проект муниципальной программы направляется ответственным исполнителем для проведения экспертизы и подготовки заключения</w:t>
      </w:r>
      <w:r w:rsidR="001A525B">
        <w:rPr>
          <w:rFonts w:ascii="Times New Roman" w:hAnsi="Times New Roman" w:cs="Times New Roman"/>
          <w:sz w:val="28"/>
          <w:szCs w:val="28"/>
        </w:rPr>
        <w:t xml:space="preserve"> </w:t>
      </w:r>
      <w:r w:rsidR="00D03BD6">
        <w:rPr>
          <w:rFonts w:ascii="Times New Roman" w:hAnsi="Times New Roman" w:cs="Times New Roman"/>
          <w:sz w:val="28"/>
          <w:szCs w:val="28"/>
        </w:rPr>
        <w:t>в бухгалтерию администрации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представляется в электронном виде и на бумажном носителе.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D03BD6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 течение 7 рабочих дней со дня поступления проекта муниципальной программы проводит экспертизу проекта муниципальной программы на предмет соблюдения требований к структуре и содержанию муниципальной программы, установленных настоящим Порядком.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D03BD6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 течение 7 рабочих дней со дня поступления проекта муниципальной программы проводит экспертизу проекта муниципальной программы на предмет: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соответствия объемов ресурсного обеспечения муниципальной программы возможностям доходной части бюджета городского поселения;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отражения основных мероприятий, реализуемых за счет субвенций, субсидий, имеющих целевое назначение, в сфере реализации муниципальной программы.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По результатам проведенной экспертизы подготавлива</w:t>
      </w:r>
      <w:r w:rsidR="00D03B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BD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заключения, которые представляются ответственному исполнителю.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и предложений по результатам экспертизы, ответственный исполнитель дорабатывает проект муниципальной программы.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Проект муниципальной программы, прошедший согласование с органами и должностными лицами, подлежит общественному обсуждению.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Проект постановления об утверждении муниципальной программы подлежит обязательному согласованию с: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3BD6">
        <w:rPr>
          <w:rFonts w:ascii="Times New Roman" w:hAnsi="Times New Roman" w:cs="Times New Roman"/>
          <w:sz w:val="28"/>
          <w:szCs w:val="28"/>
        </w:rPr>
        <w:t>бухгалтерией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поселения; 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</w:t>
      </w:r>
      <w:r w:rsidR="00D03B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главы администрации городского поселения, курирующими ответственных исполнителей, соисполнителей и участников муниципальной программы.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После доработки проекта муниципальной программы (при необходимости) </w:t>
      </w:r>
      <w:r w:rsidR="00D03BD6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>
        <w:rPr>
          <w:rFonts w:ascii="Times New Roman" w:hAnsi="Times New Roman" w:cs="Times New Roman"/>
          <w:sz w:val="28"/>
          <w:szCs w:val="28"/>
        </w:rPr>
        <w:t>проект постановления об утверждении муниципальной программы в течение 3 рабочих дней направляется ответственным исполнителем в контрольно-ревизионный комитет муниципального района для проведения экспертизы на соответствие требованиям бюджетного законодательства Российской Федерации.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 Контрольно-ревизионный комитет муниципального района в течение 10 рабочих дней со дня поступления проекта постановления об утверждении муниципальной программы проводит экспертизу проекта и готовит заключение.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Ответственный исполнитель рассматривает замечания и предложения, поступившие от контрольно-ревизионного комитета по результатам экспертизы проекта муниципальной программы, в течение 3 рабочих дней дорабатывает проект муниципальной программы (при необходимости).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 После проведения всех согласований, экспертизы и доработки проекта муниципальной программы (при необходимости) проект постановления об утверждении муниципальной программы направляется ответственным исполнителем главе администрации городского поселения для утверждения.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до 1 октября текущего года.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 После принятия решения Собрания депутатов о бюджете муниципального образования «</w:t>
      </w:r>
      <w:proofErr w:type="spellStart"/>
      <w:r w:rsidR="00D03BD6"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очередной финансовый год и плановый период ответственный исполнитель обеспечивает приведение муниципальной программы в соответствие с решением Собрания депутатов о бюджете муниципального образования «</w:t>
      </w:r>
      <w:proofErr w:type="spellStart"/>
      <w:r w:rsidR="00D03BD6"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очередной финансовый год и плановый период в срок не позднее трех месяцев со дня вступления в силу указанного решения.</w:t>
      </w:r>
    </w:p>
    <w:p w:rsidR="0070217A" w:rsidRDefault="0070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 Ресурсное обеспечение реализации муниципальных программ</w:t>
      </w:r>
    </w:p>
    <w:p w:rsidR="0070217A" w:rsidRDefault="0070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Ресурсное обеспечение реализации муниципальных программ в части расходных обязательств городского поселения осуществляется за счет бюджетных ассигнований местного бюджета.</w:t>
      </w:r>
    </w:p>
    <w:p w:rsidR="0070217A" w:rsidRDefault="0040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Ответственные исполнители с учетом хода реализации муниципальных программ в текущем году уточняют объем средств, необходимых для финансирования муниципальных программ в очередном финансовом году и плановом периоде, и при необходимости приводят программы в соответствие.</w:t>
      </w:r>
    </w:p>
    <w:p w:rsidR="0070217A" w:rsidRDefault="0070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Управление, контроль реализации и оценка эффективности муниципальной программы</w:t>
      </w:r>
    </w:p>
    <w:p w:rsidR="0070217A" w:rsidRDefault="007021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Текущее управление реализацией муниципальной программы осуществляется ответственным исполнителем совместно с соисполнителями.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Ответственный исполнитель: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и утверждение в установленном порядке;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финансово-экономический отдел городского поселения: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ежеквартальные отчеты - до 15-го числа месяца, следующего за отчетным кварталом;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и итоговый отчеты о ходе и результатах реализации программы - до 1 февраля года, следующего за отчетным.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и итоговый отчеты должны содержать: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аналитическую записку о ходе и результатах реализации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нереализованных или реализованных частично мероприятиях муниципальной программы, подпрограммы (из числа предусмотренных к реализации в отчетном году), причины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реализации не в полном объеме;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факторов, повлиявших на ход реализации государственной программы, анализ последствий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на реализацию муниципальной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целевом использовании и фактических объемах средств, направленных на реализацию программы, с указанием источников финансирования и их соответствии запланированным объемам финансирования;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оценки эффективности муниципальной программы.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Соисполнители: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разработку и реализацию муниципальных программ (подпрограмм), в реализации которых предполагается их участие;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представляют в установленный срок ответственному исполнителю информацию о ходе реализации мероприятий муниципальных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(подпрограмм), в реализации которых принимали участие;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несут ответственность за достижение целевых показателей муниципальных программ (подпрограмм), в реализации которых принимали участие.</w:t>
      </w:r>
    </w:p>
    <w:p w:rsidR="0040400F" w:rsidRPr="006F746A" w:rsidRDefault="0040400F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4.2. В целях оценки вклада результатов муниципальной программы в социально-экономическое развитие городского поселения ответственным исполнителем проводится оценка эффективности реализации муниципальной программы.</w:t>
      </w:r>
    </w:p>
    <w:p w:rsidR="0040400F" w:rsidRPr="006F746A" w:rsidRDefault="0040400F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на основе методики оценки ее эффективности (</w:t>
      </w:r>
      <w:hyperlink r:id="rId12" w:tooltip="consultantplus://offline/ref=6B94F5B772AB347CE391ABE04513A6DF39FAC5807BEFE1557B06B888B345584DF381E84066D9642E13D0A7E4325238D5A766A764B1C7B57F0B2F4CDDt9X" w:history="1">
        <w:r w:rsidRPr="006F746A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10</w:t>
        </w:r>
      </w:hyperlink>
      <w:r w:rsidRPr="006F746A">
        <w:rPr>
          <w:rFonts w:ascii="Times New Roman" w:hAnsi="Times New Roman" w:cs="Times New Roman"/>
          <w:sz w:val="28"/>
          <w:szCs w:val="28"/>
        </w:rPr>
        <w:t xml:space="preserve"> Типового макета муниципальной программы).</w:t>
      </w:r>
    </w:p>
    <w:p w:rsidR="0040400F" w:rsidRPr="006F746A" w:rsidRDefault="0040400F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Обязательным условием оценки эффективности реализации муниципальной программы является выполнение запланированных промежуточных показателей и индикаторов муниципальной программы в установленные сроки.</w:t>
      </w:r>
    </w:p>
    <w:p w:rsidR="00D03BD6" w:rsidRPr="006F746A" w:rsidRDefault="0040400F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разрабатывается ответственным исполнителем с учетом специфики муниципальной программы и является составной частью муниципальной программы </w:t>
      </w:r>
    </w:p>
    <w:p w:rsidR="0070217A" w:rsidRDefault="0040400F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4.3. В целях оперативного контроля за реализацией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03BD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осуществляет мониторинг за реализацией муниципальных программ ответственными исполнителями.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муниципальных программ проводится на основе ежеквартальных, годовых отчетов, докладов ответственного исполнителя о ходе реализации муниципальной программы.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03BD6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ежегодных отчетов о ходе и результатах реализации муниципальной программы, представленных ответственными исполнителями, готовит и представляет главе городского поселения в срок до 1 апреля текущего года сводное заключение об эффективности реализации муниципальных программ.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заключение учитывается при формировании перечня муниципальных программ, предлагаемых к финансированию в очередном финансовом году и плановом периоде.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рассматривает представленное сводное заключение об эффективности реализации муниципальных программ и принимает решение о необходимости представления ответственными исполнителями доклада о результатах реализации муниципальной программы по итогам отчетного года. 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Критериями оценки эффективности реализации муниципальной программы являются: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целевых индикаторов муниципальной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решения поставленных в муниципальной программе задач;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степень выполнения запланированных мероприятий;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степень соответствия запланированному уровню затрат;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уровень отклонения результатов муниципальной программы и затрат за отчетный год от плановых показателей.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оценки эффективности реализации муниципальных программ могут быть сделаны следующие выводы: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эффективна, целесообразна к продолжению финансирования (если достигнуты все планируемые целевые индикаторы, фактические расходы равны планируемым);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эффективна, целесообразна к продолжению финансирования, но требует корректировки в части сокращения объемов финансирования (если достигнуты все целевые индикаторы при меньших затратах);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целесообразна к продолжению финансирования, но требует увеличения объемов финансирования (если динамика целевых индикаторов программы положительная, но финансовых средств недостаточно для реализации запланированных мероприятий);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неэффективна, требует досрочного прекращения ее реализации (если оценка эффективности реализации муниципальной программы отрицательная).</w:t>
      </w: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Изменение или досрочное прекращение реализации муниципальных программ</w:t>
      </w:r>
    </w:p>
    <w:p w:rsidR="0070217A" w:rsidRDefault="007021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Основаниями для внесения предложений по изменению или досрочному прекращению муниципальных программ являются: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досрочное выполнение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финансирования полностью или по большей части программных мероприятий;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низкая эффективность реализации муниципальной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возникновение обстоятельств, препятствующих реализации муниципальной программы.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ответственным исполнителем муниципальной программы в порядке, предусмотренном </w:t>
      </w:r>
      <w:hyperlink w:anchor="P66" w:tooltip="#P66" w:history="1">
        <w:r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«Основание и этапы разработки муниципальной программы».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в течение 30 календарных дней со дня вступления в силу решения Собрания депутатов о внесении изменений в решение Собрания депутатов о бюджете муниципального образования «</w:t>
      </w:r>
      <w:proofErr w:type="spellStart"/>
      <w:r w:rsidR="00D03BD6"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на текущий финансовый год и плановый период.</w:t>
      </w:r>
    </w:p>
    <w:p w:rsidR="0070217A" w:rsidRDefault="0040400F" w:rsidP="00530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решение Собрания депутатов о бюджете муниципального образования «</w:t>
      </w:r>
      <w:proofErr w:type="spellStart"/>
      <w:r w:rsidR="00D03BD6">
        <w:rPr>
          <w:rFonts w:ascii="Times New Roman" w:hAnsi="Times New Roman" w:cs="Times New Roman"/>
          <w:sz w:val="28"/>
          <w:szCs w:val="28"/>
        </w:rPr>
        <w:t>Бираканское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текущий финансовый год и плановый период в декабре текущего финансового года внесение изменений в муниципальную программу осуществляется не позднее 30 декабря текущего финансового года.</w:t>
      </w:r>
    </w:p>
    <w:p w:rsidR="005309C9" w:rsidRDefault="005309C9" w:rsidP="00530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Pr="006F746A" w:rsidRDefault="0040400F" w:rsidP="006F746A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217A" w:rsidRDefault="0040400F" w:rsidP="006F746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4"/>
          <w:szCs w:val="24"/>
        </w:rPr>
        <w:t>к Порядку принятия решений о разработке, формировании,</w:t>
      </w:r>
      <w:r w:rsidR="006F746A">
        <w:rPr>
          <w:rFonts w:ascii="Times New Roman" w:hAnsi="Times New Roman" w:cs="Times New Roman"/>
          <w:sz w:val="24"/>
          <w:szCs w:val="24"/>
        </w:rPr>
        <w:t xml:space="preserve"> </w:t>
      </w:r>
      <w:r w:rsidRPr="006F746A">
        <w:rPr>
          <w:rFonts w:ascii="Times New Roman" w:hAnsi="Times New Roman" w:cs="Times New Roman"/>
          <w:sz w:val="24"/>
          <w:szCs w:val="24"/>
        </w:rPr>
        <w:t>реализации муниципальных программ муниципального образования «</w:t>
      </w:r>
      <w:proofErr w:type="spellStart"/>
      <w:r w:rsidR="00D03BD6" w:rsidRPr="006F746A">
        <w:rPr>
          <w:rFonts w:ascii="Times New Roman" w:hAnsi="Times New Roman" w:cs="Times New Roman"/>
          <w:sz w:val="24"/>
          <w:szCs w:val="24"/>
        </w:rPr>
        <w:t>Бираканское</w:t>
      </w:r>
      <w:proofErr w:type="spellEnd"/>
      <w:r w:rsidRPr="006F746A">
        <w:rPr>
          <w:rFonts w:ascii="Times New Roman" w:hAnsi="Times New Roman" w:cs="Times New Roman"/>
          <w:sz w:val="24"/>
          <w:szCs w:val="24"/>
        </w:rPr>
        <w:t xml:space="preserve"> городское поселение» и проведения оценки эффективности их реализации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85"/>
      <w:bookmarkEnd w:id="3"/>
      <w:r>
        <w:rPr>
          <w:rFonts w:ascii="Times New Roman" w:hAnsi="Times New Roman" w:cs="Times New Roman"/>
          <w:b w:val="0"/>
          <w:sz w:val="28"/>
          <w:szCs w:val="28"/>
        </w:rPr>
        <w:t>ТИПОВОЙ МАКЕТ МУНИЦИПАЛЬНОЙ ПРОГРАММЫ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муниципальной программы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B27" w:rsidRDefault="00DE7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0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Паспорт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proofErr w:type="spellStart"/>
      <w:r w:rsidR="00DE7B27">
        <w:rPr>
          <w:rFonts w:ascii="Times New Roman" w:hAnsi="Times New Roman" w:cs="Times New Roman"/>
          <w:b w:val="0"/>
          <w:sz w:val="28"/>
          <w:szCs w:val="28"/>
        </w:rPr>
        <w:t>Бираканского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программы:</w:t>
            </w:r>
          </w:p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за счет</w:t>
            </w:r>
          </w:p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бюджета, а также субсидий из областного и федерального бюджетов, внебюджетных средств и прогнозная оценка расходов на реализацию</w:t>
            </w:r>
          </w:p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целей муниципальной программы, в том числе с разбивкой по годам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6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02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7A" w:rsidRDefault="0070217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0400F" w:rsidRDefault="0040400F" w:rsidP="006F746A">
      <w:pPr>
        <w:pStyle w:val="ConsPlusTitl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746A">
        <w:rPr>
          <w:rFonts w:ascii="Times New Roman" w:hAnsi="Times New Roman" w:cs="Times New Roman"/>
          <w:b w:val="0"/>
          <w:sz w:val="28"/>
          <w:szCs w:val="28"/>
        </w:rPr>
        <w:t>Общая характеристика сферы реализации муниципальной программы, в том числе основных проблем, и прогноз ее развития</w:t>
      </w:r>
    </w:p>
    <w:p w:rsidR="006F746A" w:rsidRDefault="006F746A" w:rsidP="006F746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400F" w:rsidRPr="006F746A" w:rsidRDefault="0040400F" w:rsidP="006F746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lastRenderedPageBreak/>
        <w:t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городского поселения, обоснование необходимости решения проблемы программно-целевым методом, а также описание основных рисков, связанных с программно-целевым методом решения проблемы.</w:t>
      </w:r>
    </w:p>
    <w:p w:rsidR="0040400F" w:rsidRDefault="0040400F" w:rsidP="0040400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Приоритеты муниципальной политики в сфере реализации муниципальной программы, цели и задачи муниципальной программы</w:t>
      </w:r>
    </w:p>
    <w:p w:rsidR="0040400F" w:rsidRDefault="0040400F" w:rsidP="0040400F">
      <w:pPr>
        <w:pStyle w:val="ConsPlusTitle"/>
        <w:ind w:firstLine="54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Данный раздел должен содержать приоритеты и цели муниципальной политики в соответствующей сфере социально-экономического развития района, развернутые формулировки целей и задач муниципальной программы с указанием целевых индикаторов.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Цели муниципальной программы должны соответствовать приоритетам муниципальной политики в сфере реализации муниципальной программы и определять конечные результаты реализации муниципальной программы.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 xml:space="preserve">- специфичность (цель должна соответствовать сфере реализации </w:t>
      </w:r>
      <w:proofErr w:type="gramStart"/>
      <w:r w:rsidRPr="006F746A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F746A">
        <w:rPr>
          <w:rFonts w:ascii="Times New Roman" w:hAnsi="Times New Roman" w:cs="Times New Roman"/>
          <w:sz w:val="28"/>
          <w:szCs w:val="28"/>
        </w:rPr>
        <w:t>);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муниципальной программы).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40400F" w:rsidRPr="006F746A" w:rsidRDefault="0040400F" w:rsidP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70217A" w:rsidRPr="006F746A" w:rsidRDefault="0040400F" w:rsidP="004040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746A">
        <w:rPr>
          <w:rFonts w:ascii="Times New Roman" w:hAnsi="Times New Roman" w:cs="Times New Roman"/>
          <w:b w:val="0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D03BD6" w:rsidRDefault="00D03BD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Перечень показателей (индикаторов) муниципальной программы</w:t>
      </w:r>
    </w:p>
    <w:p w:rsidR="0070217A" w:rsidRDefault="0070217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содержать описание системы показателей (индикаторов) муниципальной программы.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программы, а также: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определяться на основе данных статистического наблюдения, отчетных и иных данных ответственных исполнителей, соисполнителей муниципальной программы.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показатели, источником информации для которых не являются данные статистического наблюдения, в муниципальной программе должна содержаться методика сбора информации и расчета этих показателей.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с расшифровкой плановых значений по годам ее реализации приводится по форме согласно Таблице 1.</w:t>
      </w:r>
    </w:p>
    <w:p w:rsidR="0070217A" w:rsidRDefault="0040400F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показателях (индикаторах) муниципальной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proofErr w:type="spellStart"/>
      <w:r w:rsidR="00D03BD6">
        <w:rPr>
          <w:rFonts w:ascii="Times New Roman" w:hAnsi="Times New Roman" w:cs="Times New Roman"/>
          <w:b w:val="0"/>
          <w:sz w:val="28"/>
          <w:szCs w:val="28"/>
        </w:rPr>
        <w:t>Бираканск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24"/>
        <w:gridCol w:w="1114"/>
        <w:gridCol w:w="1134"/>
        <w:gridCol w:w="1204"/>
        <w:gridCol w:w="1189"/>
        <w:gridCol w:w="1134"/>
      </w:tblGrid>
      <w:tr w:rsidR="0070217A">
        <w:tc>
          <w:tcPr>
            <w:tcW w:w="567" w:type="dxa"/>
            <w:vMerge w:val="restart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775" w:type="dxa"/>
            <w:gridSpan w:val="5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</w:tc>
      </w:tr>
      <w:tr w:rsidR="0070217A">
        <w:tc>
          <w:tcPr>
            <w:tcW w:w="567" w:type="dxa"/>
            <w:vMerge/>
          </w:tcPr>
          <w:p w:rsidR="0070217A" w:rsidRDefault="0070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0217A" w:rsidRDefault="0070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0217A" w:rsidRDefault="0070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12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8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70217A">
        <w:trPr>
          <w:trHeight w:val="299"/>
        </w:trPr>
        <w:tc>
          <w:tcPr>
            <w:tcW w:w="567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17A">
        <w:tc>
          <w:tcPr>
            <w:tcW w:w="8780" w:type="dxa"/>
            <w:gridSpan w:val="8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0217A">
        <w:tc>
          <w:tcPr>
            <w:tcW w:w="56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</w:t>
            </w: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8780" w:type="dxa"/>
            <w:gridSpan w:val="8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70217A">
        <w:tc>
          <w:tcPr>
            <w:tcW w:w="56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</w:t>
            </w: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6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7A" w:rsidRDefault="0040400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Прогноз конечных результатов муниципальной программы</w:t>
      </w:r>
    </w:p>
    <w:p w:rsidR="0070217A" w:rsidRDefault="0070217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прогноз конечных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социально-экономического развития.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соответствующей сфере социально-экономического развития. Такая характеристика должна включать обоснование: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изменения состояния соответствующей сферы социально-экономического развития, а также сопряженных сфер при реализации муниципальной программы (положительные и отрицательные внешние эффекты в сопряженных сферах);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выгод от реализации муниципальной программы.</w:t>
      </w: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Сроки и этапы реализации муниципальной программы</w:t>
      </w:r>
    </w:p>
    <w:p w:rsidR="0070217A" w:rsidRDefault="0070217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периодом, в который может быть решена проблема в соответствующей сфере.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разделения сроков реализации муниципальной программы на этапы определяется ответственным исполнителем. При этом этапы реализации муниципальной программы определяются условиями, поставленными целью и задачами, характером выполнения мероприятий муниципальной программы.</w:t>
      </w: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Система программных (подпрограммных) мероприятий</w:t>
      </w:r>
    </w:p>
    <w:p w:rsidR="0070217A" w:rsidRDefault="0070217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 перечень основных мероприятий и мероприятий муниципальной программы (подпрограммы), сроки и ожидаемые результаты их реализации в количественном измерении с распределением по годам (Таблица 2).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должны быть сгруппированы по основным мероприятиям. На решение одной задачи может быть направлено несколько основных мероприятий.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дублировать наименования целей, задач и мероприятий муниципальной программы (подпрограммы).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услуг (выполнению работ), разработке мер нормативно-правового регулирования и другие).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необходимо формировать с учетом возможности отражения их наименований в целевых статьях расходов местного бюджета.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 муниципальной программы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774"/>
        <w:gridCol w:w="1744"/>
        <w:gridCol w:w="1309"/>
        <w:gridCol w:w="1804"/>
        <w:gridCol w:w="1774"/>
      </w:tblGrid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4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30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</w:t>
            </w: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7A">
        <w:tc>
          <w:tcPr>
            <w:tcW w:w="9069" w:type="dxa"/>
            <w:gridSpan w:val="6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0217A">
        <w:tc>
          <w:tcPr>
            <w:tcW w:w="9069" w:type="dxa"/>
            <w:gridSpan w:val="6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0217A">
        <w:tc>
          <w:tcPr>
            <w:tcW w:w="9069" w:type="dxa"/>
            <w:gridSpan w:val="6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Мероприятие...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Мероприятие...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9069" w:type="dxa"/>
            <w:gridSpan w:val="6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66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774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Мероприятие...</w:t>
            </w:r>
          </w:p>
        </w:tc>
        <w:tc>
          <w:tcPr>
            <w:tcW w:w="174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7A" w:rsidRDefault="0070217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Механизм реализации муниципальной программы</w:t>
      </w:r>
    </w:p>
    <w:p w:rsidR="0070217A" w:rsidRDefault="0070217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 общую характеристику механизма реализации подпрограмм и описание механизма каждого отдельного мероприятия, порядок взаимодействия ответственного исполнителя с соисполнителями и участниками программы, порядок сбора и представления отчетности, оценки эффективности муниципальной программы.</w:t>
      </w: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Объемы и источники финансирования муниципальной программы</w:t>
      </w:r>
    </w:p>
    <w:p w:rsidR="0070217A" w:rsidRDefault="0070217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указываются общий объем финансирования, необходимый для реализации муниципальной программы, а также источники финансирования. При привлечении средств федерального, областного бюджетов, внебюджетных источников информация о ресурсном обеспечении муниципальной программы (подпрограммы) за счет средств местного бюджета и прогнозная оценка о привлекаемых источниках финансирования оформляются по форме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Таблице 3.</w:t>
      </w: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ресурсном обеспечении муниципальной программы за счет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 местного бюджета и прогнозная оценка о привлекаемых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реализацию ее целей средствах федерального, областного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бюджетов и внебюджетных источников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0217A" w:rsidRPr="006F746A" w:rsidRDefault="00404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0217A" w:rsidRDefault="00702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89"/>
        <w:gridCol w:w="1849"/>
        <w:gridCol w:w="737"/>
        <w:gridCol w:w="794"/>
        <w:gridCol w:w="624"/>
        <w:gridCol w:w="724"/>
        <w:gridCol w:w="737"/>
        <w:gridCol w:w="1189"/>
        <w:gridCol w:w="1020"/>
      </w:tblGrid>
      <w:tr w:rsidR="0070217A">
        <w:tc>
          <w:tcPr>
            <w:tcW w:w="604" w:type="dxa"/>
            <w:vMerge w:val="restart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9" w:type="dxa"/>
            <w:vMerge w:val="restart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9" w:type="dxa"/>
            <w:vMerge w:val="restart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55" w:type="dxa"/>
            <w:gridSpan w:val="3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3670" w:type="dxa"/>
            <w:gridSpan w:val="4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0217A">
        <w:tc>
          <w:tcPr>
            <w:tcW w:w="604" w:type="dxa"/>
            <w:vMerge/>
          </w:tcPr>
          <w:p w:rsidR="0070217A" w:rsidRDefault="0070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70217A" w:rsidRDefault="0070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0217A" w:rsidRDefault="0070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9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2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8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20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0217A">
        <w:tc>
          <w:tcPr>
            <w:tcW w:w="6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D03BD6" w:rsidP="00D03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D03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10067" w:type="dxa"/>
            <w:gridSpan w:val="10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70217A">
        <w:tc>
          <w:tcPr>
            <w:tcW w:w="6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8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D03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8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D03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Мероприятие...</w:t>
            </w: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D03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c>
          <w:tcPr>
            <w:tcW w:w="60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692"/>
      <w:bookmarkEnd w:id="4"/>
      <w:r>
        <w:rPr>
          <w:rFonts w:ascii="Times New Roman" w:hAnsi="Times New Roman" w:cs="Times New Roman"/>
          <w:b w:val="0"/>
          <w:sz w:val="28"/>
          <w:szCs w:val="28"/>
        </w:rPr>
        <w:t>10. Методика оценки эффективности муниципальной программы</w:t>
      </w:r>
    </w:p>
    <w:p w:rsidR="0070217A" w:rsidRDefault="0070217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содержать методику оценки эффективности муниципальной программы, представляющую собой алгоритм оценки фактической эффективности в процессе и по итогам реализации муниципальной программы и основанную на оценке результативности муниципальной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области.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муниципальной программы учитывает необходимость проведения оценок: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степени достижения целей и решения задач муниципальной программы в целом;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степени соответствия запланированному уровню расходов и эффективности использования средств областного бюджета;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степени реализации мероприятий (достижения непосредственных результатов их реализации).</w:t>
      </w: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Подпрограммы</w:t>
      </w:r>
    </w:p>
    <w:p w:rsidR="0070217A" w:rsidRDefault="0070217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является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0217A" w:rsidRDefault="00404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состоит из мероприятий, содержит паспорт подпрограммы и разделы, аналогичные разделам муниципальной программы, за исключением </w:t>
      </w:r>
      <w:hyperlink w:anchor="P692" w:tooltip="#P692" w:history="1">
        <w:r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макета.</w:t>
      </w: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BD6" w:rsidRDefault="00D03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BD6" w:rsidRDefault="00D03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Pr="006F746A" w:rsidRDefault="0040400F" w:rsidP="006F746A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217A" w:rsidRDefault="0040400F" w:rsidP="006F746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4"/>
          <w:szCs w:val="24"/>
        </w:rPr>
        <w:t>к Порядку принятия решений о разработке, формировании,</w:t>
      </w:r>
      <w:r w:rsidR="006F746A">
        <w:rPr>
          <w:rFonts w:ascii="Times New Roman" w:hAnsi="Times New Roman" w:cs="Times New Roman"/>
          <w:sz w:val="24"/>
          <w:szCs w:val="24"/>
        </w:rPr>
        <w:t xml:space="preserve"> </w:t>
      </w:r>
      <w:r w:rsidRPr="006F746A">
        <w:rPr>
          <w:rFonts w:ascii="Times New Roman" w:hAnsi="Times New Roman" w:cs="Times New Roman"/>
          <w:sz w:val="24"/>
          <w:szCs w:val="24"/>
        </w:rPr>
        <w:t>реализации муниципальных программ муниципального образования «</w:t>
      </w:r>
      <w:proofErr w:type="spellStart"/>
      <w:r w:rsidR="00D03BD6" w:rsidRPr="006F746A">
        <w:rPr>
          <w:rFonts w:ascii="Times New Roman" w:hAnsi="Times New Roman" w:cs="Times New Roman"/>
          <w:sz w:val="24"/>
          <w:szCs w:val="24"/>
        </w:rPr>
        <w:t>Бираканское</w:t>
      </w:r>
      <w:proofErr w:type="spellEnd"/>
      <w:r w:rsidR="006F746A">
        <w:rPr>
          <w:rFonts w:ascii="Times New Roman" w:hAnsi="Times New Roman" w:cs="Times New Roman"/>
          <w:sz w:val="24"/>
          <w:szCs w:val="24"/>
        </w:rPr>
        <w:t xml:space="preserve"> </w:t>
      </w:r>
      <w:r w:rsidRPr="006F746A">
        <w:rPr>
          <w:rFonts w:ascii="Times New Roman" w:hAnsi="Times New Roman" w:cs="Times New Roman"/>
          <w:sz w:val="24"/>
          <w:szCs w:val="24"/>
        </w:rPr>
        <w:t>городское поселение» и проведения оценки эффективности их реализации</w:t>
      </w:r>
    </w:p>
    <w:p w:rsidR="0070217A" w:rsidRDefault="007021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712"/>
      <w:bookmarkEnd w:id="5"/>
      <w:r>
        <w:rPr>
          <w:rFonts w:ascii="Times New Roman" w:hAnsi="Times New Roman" w:cs="Times New Roman"/>
          <w:b w:val="0"/>
          <w:sz w:val="28"/>
          <w:szCs w:val="28"/>
        </w:rPr>
        <w:t>ЗАЯВКА НА РАЗРАБОТКУ МУНИЦИПАЛЬНОЙ ПРОГРАММЫ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217A" w:rsidRPr="006F746A" w:rsidRDefault="00404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217A" w:rsidRPr="006F746A" w:rsidRDefault="00404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t>(предполагаемый ответственный исполнитель</w:t>
      </w:r>
    </w:p>
    <w:p w:rsidR="0070217A" w:rsidRPr="006F746A" w:rsidRDefault="00404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70217A" w:rsidRDefault="0040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217A" w:rsidRPr="006F746A" w:rsidRDefault="00404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t>(сроки реализации муниципальной программы)</w:t>
      </w:r>
    </w:p>
    <w:p w:rsidR="0070217A" w:rsidRDefault="00404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1984"/>
        <w:gridCol w:w="1984"/>
      </w:tblGrid>
      <w:tr w:rsidR="0070217A">
        <w:tc>
          <w:tcPr>
            <w:tcW w:w="5040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1984" w:type="dxa"/>
          </w:tcPr>
          <w:p w:rsidR="0070217A" w:rsidRDefault="0040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 - всего,</w:t>
            </w:r>
          </w:p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 всего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направлениям расходов: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всего,</w:t>
            </w:r>
          </w:p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НИОКР, всего,</w:t>
            </w:r>
          </w:p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всего,</w:t>
            </w:r>
          </w:p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A">
        <w:tc>
          <w:tcPr>
            <w:tcW w:w="5040" w:type="dxa"/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C9" w:rsidRDefault="005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тел.</w:t>
      </w:r>
    </w:p>
    <w:p w:rsidR="0070217A" w:rsidRDefault="0040400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217A" w:rsidRDefault="0040400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0217A" w:rsidRDefault="0040400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0217A" w:rsidRDefault="0040400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6F746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F746A" w:rsidRPr="006F746A">
        <w:rPr>
          <w:rFonts w:ascii="Times New Roman" w:hAnsi="Times New Roman" w:cs="Times New Roman"/>
          <w:sz w:val="28"/>
          <w:szCs w:val="28"/>
        </w:rPr>
        <w:t>15</w:t>
      </w:r>
      <w:r w:rsidRPr="006F746A">
        <w:rPr>
          <w:rFonts w:ascii="Times New Roman" w:hAnsi="Times New Roman" w:cs="Times New Roman"/>
          <w:sz w:val="28"/>
          <w:szCs w:val="28"/>
        </w:rPr>
        <w:t>.0</w:t>
      </w:r>
      <w:r w:rsidR="006F746A" w:rsidRPr="006F746A">
        <w:rPr>
          <w:rFonts w:ascii="Times New Roman" w:hAnsi="Times New Roman" w:cs="Times New Roman"/>
          <w:sz w:val="28"/>
          <w:szCs w:val="28"/>
        </w:rPr>
        <w:t>3</w:t>
      </w:r>
      <w:r w:rsidRPr="006F746A">
        <w:rPr>
          <w:rFonts w:ascii="Times New Roman" w:hAnsi="Times New Roman" w:cs="Times New Roman"/>
          <w:sz w:val="28"/>
          <w:szCs w:val="28"/>
        </w:rPr>
        <w:t>.202</w:t>
      </w:r>
      <w:r w:rsidR="006F746A" w:rsidRPr="006F746A">
        <w:rPr>
          <w:rFonts w:ascii="Times New Roman" w:hAnsi="Times New Roman" w:cs="Times New Roman"/>
          <w:sz w:val="28"/>
          <w:szCs w:val="28"/>
        </w:rPr>
        <w:t>2</w:t>
      </w:r>
      <w:r w:rsidRPr="006F746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6F746A">
        <w:rPr>
          <w:rFonts w:ascii="Times New Roman" w:hAnsi="Times New Roman" w:cs="Times New Roman"/>
          <w:sz w:val="28"/>
          <w:szCs w:val="28"/>
        </w:rPr>
        <w:t xml:space="preserve">  </w:t>
      </w:r>
      <w:r w:rsidR="006F746A" w:rsidRPr="006F746A">
        <w:rPr>
          <w:rFonts w:ascii="Times New Roman" w:hAnsi="Times New Roman" w:cs="Times New Roman"/>
          <w:sz w:val="28"/>
          <w:szCs w:val="28"/>
        </w:rPr>
        <w:t>67</w:t>
      </w:r>
    </w:p>
    <w:p w:rsidR="0070217A" w:rsidRDefault="0070217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793"/>
      <w:bookmarkEnd w:id="6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0217A" w:rsidRDefault="004040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рассмотрению проектов муниципальных программ</w:t>
      </w:r>
    </w:p>
    <w:p w:rsidR="0070217A" w:rsidRDefault="00702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074"/>
      </w:tblGrid>
      <w:tr w:rsidR="0070217A">
        <w:trPr>
          <w:trHeight w:val="674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DE7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А.А.</w:t>
            </w: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40400F" w:rsidP="00DE7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председатель комиссии;</w:t>
            </w:r>
          </w:p>
        </w:tc>
      </w:tr>
      <w:tr w:rsidR="0070217A">
        <w:trPr>
          <w:trHeight w:val="997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DE7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Галенко Н.П.</w:t>
            </w: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40400F" w:rsidP="00DE7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7B2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эксперт администрации городского поселения,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17A">
        <w:trPr>
          <w:trHeight w:val="338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404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>
        <w:trPr>
          <w:trHeight w:val="338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E7B27" w:rsidRPr="006F746A" w:rsidRDefault="00DE7B27" w:rsidP="00DE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6A">
              <w:rPr>
                <w:rFonts w:ascii="Times New Roman" w:hAnsi="Times New Roman" w:cs="Times New Roman"/>
                <w:sz w:val="28"/>
                <w:szCs w:val="28"/>
              </w:rPr>
              <w:t>Фирсова А.А.</w:t>
            </w: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E7B27" w:rsidRPr="006F746A" w:rsidRDefault="00DE7B27" w:rsidP="00DE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6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1 разряда – главный бухгалтер администрации городского поселения, секретарь комиссии;</w:t>
            </w:r>
          </w:p>
        </w:tc>
      </w:tr>
      <w:tr w:rsidR="0070217A">
        <w:trPr>
          <w:trHeight w:val="338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DE7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Т.П.</w:t>
            </w: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40400F" w:rsidP="00DE7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7B27" w:rsidRPr="00DE7B2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эксперт администрации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17A">
        <w:trPr>
          <w:trHeight w:val="338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rPr>
          <w:trHeight w:val="338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rPr>
          <w:trHeight w:val="338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A">
        <w:trPr>
          <w:trHeight w:val="338"/>
        </w:trPr>
        <w:tc>
          <w:tcPr>
            <w:tcW w:w="2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217A" w:rsidRDefault="00702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A" w:rsidRDefault="0070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217A" w:rsidSect="004040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851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0F" w:rsidRDefault="0040400F">
      <w:pPr>
        <w:spacing w:after="0" w:line="240" w:lineRule="auto"/>
      </w:pPr>
      <w:r>
        <w:separator/>
      </w:r>
    </w:p>
  </w:endnote>
  <w:endnote w:type="continuationSeparator" w:id="0">
    <w:p w:rsidR="0040400F" w:rsidRDefault="004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0F" w:rsidRDefault="0040400F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0F" w:rsidRDefault="0040400F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0F" w:rsidRDefault="0040400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0F" w:rsidRDefault="0040400F">
      <w:pPr>
        <w:spacing w:after="0" w:line="240" w:lineRule="auto"/>
      </w:pPr>
      <w:r>
        <w:separator/>
      </w:r>
    </w:p>
  </w:footnote>
  <w:footnote w:type="continuationSeparator" w:id="0">
    <w:p w:rsidR="0040400F" w:rsidRDefault="0040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0F" w:rsidRDefault="0040400F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412929"/>
      <w:docPartObj>
        <w:docPartGallery w:val="Page Numbers (Top of Page)"/>
        <w:docPartUnique/>
      </w:docPartObj>
    </w:sdtPr>
    <w:sdtContent>
      <w:p w:rsidR="0040400F" w:rsidRDefault="0040400F">
        <w:pPr>
          <w:pStyle w:val="af8"/>
          <w:jc w:val="center"/>
        </w:pPr>
      </w:p>
      <w:p w:rsidR="0040400F" w:rsidRDefault="0040400F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9C9">
          <w:rPr>
            <w:rFonts w:ascii="Times New Roman" w:hAnsi="Times New Roman" w:cs="Times New Roman"/>
            <w:noProof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400F" w:rsidRDefault="0040400F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0F" w:rsidRDefault="0040400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F33"/>
    <w:multiLevelType w:val="hybridMultilevel"/>
    <w:tmpl w:val="85A47ACC"/>
    <w:lvl w:ilvl="0" w:tplc="67DA8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1280D6">
      <w:start w:val="1"/>
      <w:numFmt w:val="lowerLetter"/>
      <w:lvlText w:val="%2."/>
      <w:lvlJc w:val="left"/>
      <w:pPr>
        <w:ind w:left="1620" w:hanging="360"/>
      </w:pPr>
    </w:lvl>
    <w:lvl w:ilvl="2" w:tplc="FD7C3510">
      <w:start w:val="1"/>
      <w:numFmt w:val="lowerRoman"/>
      <w:lvlText w:val="%3."/>
      <w:lvlJc w:val="right"/>
      <w:pPr>
        <w:ind w:left="2340" w:hanging="180"/>
      </w:pPr>
    </w:lvl>
    <w:lvl w:ilvl="3" w:tplc="05804328">
      <w:start w:val="1"/>
      <w:numFmt w:val="decimal"/>
      <w:lvlText w:val="%4."/>
      <w:lvlJc w:val="left"/>
      <w:pPr>
        <w:ind w:left="3060" w:hanging="360"/>
      </w:pPr>
    </w:lvl>
    <w:lvl w:ilvl="4" w:tplc="C61A6EDC">
      <w:start w:val="1"/>
      <w:numFmt w:val="lowerLetter"/>
      <w:lvlText w:val="%5."/>
      <w:lvlJc w:val="left"/>
      <w:pPr>
        <w:ind w:left="3780" w:hanging="360"/>
      </w:pPr>
    </w:lvl>
    <w:lvl w:ilvl="5" w:tplc="634A68FC">
      <w:start w:val="1"/>
      <w:numFmt w:val="lowerRoman"/>
      <w:lvlText w:val="%6."/>
      <w:lvlJc w:val="right"/>
      <w:pPr>
        <w:ind w:left="4500" w:hanging="180"/>
      </w:pPr>
    </w:lvl>
    <w:lvl w:ilvl="6" w:tplc="2506CBB0">
      <w:start w:val="1"/>
      <w:numFmt w:val="decimal"/>
      <w:lvlText w:val="%7."/>
      <w:lvlJc w:val="left"/>
      <w:pPr>
        <w:ind w:left="5220" w:hanging="360"/>
      </w:pPr>
    </w:lvl>
    <w:lvl w:ilvl="7" w:tplc="9BE2C484">
      <w:start w:val="1"/>
      <w:numFmt w:val="lowerLetter"/>
      <w:lvlText w:val="%8."/>
      <w:lvlJc w:val="left"/>
      <w:pPr>
        <w:ind w:left="5940" w:hanging="360"/>
      </w:pPr>
    </w:lvl>
    <w:lvl w:ilvl="8" w:tplc="8FE48DCA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F"/>
    <w:rsid w:val="001A525B"/>
    <w:rsid w:val="0040400F"/>
    <w:rsid w:val="005309C9"/>
    <w:rsid w:val="006F746A"/>
    <w:rsid w:val="0070217A"/>
    <w:rsid w:val="00D03BD6"/>
    <w:rsid w:val="00D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3CF2"/>
  <w15:docId w15:val="{2FFCA0AE-9889-43FE-9E64-E617D79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InternetLink">
    <w:name w:val="Internet Link"/>
    <w:rsid w:val="004040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94F5B772AB347CE391ABE04513A6DF39FAC5807BEFE1557B06B888B345584DF381E84066D9642E13D0A7E4325238D5A766A764B1C7B57F0B2F4CDDt9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9D4D7F0A978EEFF4FE47AAA79479E653D94548EBE438E2B241E68BC91EC8D754A77A03DCBAD6410FE452E6002189F763BDCA921FA1245A051F6l6nB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BBCB9DCD61CFF36D94A7914D29E3B9C42017A4D9B8AD6D3304471A1390D6CB4450BDE65497C117564F75AE31CB637A5fDu7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CBBCB9DCD61CFF36D94A7902D1F26193470F2C48988FDB846D1B2AFC6E0466E3024487350D2A1E7C60E20EBB46E13AA6D3651A14A4164855fCu3D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6;&#1090;&#1088;&#1072;&#1073;&#1086;&#1090;&#1072;&#1085;&#1086;\&#1076;&#1086;&#1076;&#1077;&#1083;&#1072;&#1090;&#1100;\&#1087;&#1086;&#1088;&#1103;&#1076;&#1086;&#1082;%20&#1052;&#1091;&#1085;&#1080;&#1094;&#1080;&#1087;&#1072;&#1083;&#1100;&#1085;&#1099;&#1077;%20&#1087;&#1088;&#1086;&#1075;&#1088;&#1072;&#1084;&#108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21AA1B2-8B49-41FA-8A06-D82A067D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Муниципальные программы</Template>
  <TotalTime>65</TotalTime>
  <Pages>17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2022-03-20T08:39:00Z</dcterms:created>
  <dcterms:modified xsi:type="dcterms:W3CDTF">2022-03-20T09:47:00Z</dcterms:modified>
</cp:coreProperties>
</file>